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附件1.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广西农垦集团农业科技专家库人选推荐（申请）表</w:t>
      </w:r>
    </w:p>
    <w:tbl>
      <w:tblPr>
        <w:tblStyle w:val="4"/>
        <w:tblW w:w="94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559"/>
        <w:gridCol w:w="987"/>
        <w:gridCol w:w="830"/>
        <w:gridCol w:w="1585"/>
        <w:gridCol w:w="1277"/>
        <w:gridCol w:w="20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87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Times New Roman" w:cs="Times New Roman" w:eastAsiaTheme="minorEastAsia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Times New Roman" w:cs="Times New Roman" w:eastAsiaTheme="minorEastAsia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Times New Roman" w:cs="Times New Roman" w:eastAsiaTheme="minorEastAsia"/>
              </w:rPr>
            </w:pP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  <w:spacing w:val="-30"/>
              </w:rPr>
              <w:t>贴</w:t>
            </w:r>
            <w:r>
              <w:rPr>
                <w:spacing w:val="-30"/>
              </w:rPr>
              <w:t xml:space="preserve"> </w:t>
            </w:r>
            <w:r>
              <w:rPr>
                <w:rFonts w:ascii="新宋体" w:eastAsia="新宋体" w:cs="新宋体"/>
              </w:rPr>
              <w:t>1</w:t>
            </w:r>
            <w:r>
              <w:rPr>
                <w:rFonts w:ascii="新宋体" w:eastAsia="新宋体" w:cs="新宋体"/>
                <w:spacing w:val="-60"/>
              </w:rPr>
              <w:t xml:space="preserve"> </w:t>
            </w:r>
            <w:r>
              <w:rPr>
                <w:rFonts w:hint="eastAsia"/>
              </w:rPr>
              <w:t>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textAlignment w:val="auto"/>
              <w:rPr>
                <w:rFonts w:ascii="Times New Roman" w:cs="Times New Roman" w:eastAsiaTheme="minorEastAsia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textAlignment w:val="auto"/>
              <w:rPr>
                <w:rFonts w:ascii="Times New Roman" w:cs="Times New Roman" w:eastAsiaTheme="minorEastAsia"/>
              </w:rPr>
            </w:pPr>
          </w:p>
        </w:tc>
        <w:tc>
          <w:tcPr>
            <w:tcW w:w="20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textAlignment w:val="auto"/>
              <w:rPr>
                <w:rFonts w:ascii="方正小标宋简体" w:eastAsia="方正小标宋简体" w:cs="方正小标宋简体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（不在职专家填报原工作单位）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是否在职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textAlignment w:val="auto"/>
              <w:rPr>
                <w:rFonts w:ascii="Times New Roman" w:cs="Times New Roman" w:eastAsiaTheme="minorEastAsia"/>
              </w:rPr>
            </w:pPr>
          </w:p>
        </w:tc>
        <w:tc>
          <w:tcPr>
            <w:tcW w:w="20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textAlignment w:val="auto"/>
              <w:rPr>
                <w:rFonts w:ascii="方正小标宋简体" w:eastAsia="方正小标宋简体" w:cs="方正小标宋简体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3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textAlignment w:val="auto"/>
              <w:rPr>
                <w:rFonts w:ascii="Times New Roman" w:cs="Times New Roman" w:eastAsiaTheme="minorEastAsia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right="0"/>
              <w:jc w:val="center"/>
              <w:textAlignment w:val="auto"/>
            </w:pPr>
            <w:r>
              <w:rPr>
                <w:rFonts w:hint="eastAsia"/>
              </w:rPr>
              <w:t>从事专业年限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textAlignment w:val="auto"/>
              <w:rPr>
                <w:rFonts w:ascii="Times New Roman" w:cs="Times New Roman" w:eastAsiaTheme="minorEastAsia"/>
              </w:rPr>
            </w:pPr>
          </w:p>
        </w:tc>
        <w:tc>
          <w:tcPr>
            <w:tcW w:w="20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textAlignment w:val="auto"/>
              <w:rPr>
                <w:rFonts w:ascii="方正小标宋简体" w:eastAsia="方正小标宋简体" w:cs="方正小标宋简体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评定时间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0"/>
              <w:ind w:left="0" w:right="0"/>
              <w:textAlignment w:val="auto"/>
              <w:rPr>
                <w:rFonts w:ascii="方正小标宋简体" w:eastAsia="方正小标宋简体" w:cs="方正小标宋简体"/>
                <w:sz w:val="12"/>
                <w:szCs w:val="1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2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547"/>
                <w:tab w:val="left" w:pos="2026"/>
                <w:tab w:val="left" w:pos="2747"/>
                <w:tab w:val="left" w:pos="3226"/>
                <w:tab w:val="left" w:pos="4067"/>
                <w:tab w:val="left" w:pos="4786"/>
                <w:tab w:val="left" w:pos="5627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222"/>
              <w:ind w:left="0" w:right="0"/>
              <w:textAlignment w:val="auto"/>
            </w:pPr>
            <w:r>
              <w:rPr>
                <w:rFonts w:hint="eastAsia"/>
              </w:rPr>
              <w:t>广西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市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区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街道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技术特长（请描述擅长的专业技术内容）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作物（有种植经验和擅长的作物后画√）</w:t>
            </w:r>
          </w:p>
        </w:tc>
        <w:tc>
          <w:tcPr>
            <w:tcW w:w="5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both"/>
              <w:textAlignment w:val="auto"/>
              <w:rPr>
                <w:rFonts w:hint="eastAsia"/>
              </w:rPr>
            </w:pPr>
            <w:r>
              <w:t>甘蔗</w:t>
            </w:r>
            <w:r>
              <w:rPr/>
              <w:sym w:font="Wingdings 2" w:char="00A3"/>
            </w:r>
            <w:r>
              <w:rPr>
                <w:rFonts w:hint="eastAsia"/>
              </w:rPr>
              <w:t>、</w:t>
            </w:r>
            <w:r>
              <w:t>柑橘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、</w:t>
            </w:r>
            <w:r>
              <w:t>火龙果</w:t>
            </w:r>
            <w:r>
              <w:rPr/>
              <w:sym w:font="Wingdings 2" w:char="00A3"/>
            </w:r>
            <w:r>
              <w:rPr>
                <w:rFonts w:hint="eastAsia"/>
              </w:rPr>
              <w:t>、</w:t>
            </w:r>
            <w:r>
              <w:t>茶叶</w:t>
            </w:r>
            <w:r>
              <w:rPr/>
              <w:sym w:font="Wingdings 2" w:char="00A3"/>
            </w:r>
            <w:r>
              <w:rPr>
                <w:rFonts w:hint="eastAsia"/>
              </w:rPr>
              <w:t>、</w:t>
            </w:r>
            <w:r>
              <w:t>龙眼</w:t>
            </w:r>
            <w:r>
              <w:rPr/>
              <w:sym w:font="Wingdings 2" w:char="00A3"/>
            </w:r>
            <w:r>
              <w:rPr>
                <w:rFonts w:hint="eastAsia"/>
              </w:rPr>
              <w:t>、</w:t>
            </w:r>
            <w:r>
              <w:t>荔枝</w:t>
            </w:r>
            <w:r>
              <w:rPr/>
              <w:sym w:font="Wingdings 2" w:char="00A3"/>
            </w:r>
            <w:r>
              <w:rPr>
                <w:rFonts w:hint="eastAsia"/>
                <w:lang w:eastAsia="zh-CN"/>
              </w:rPr>
              <w:t>、</w:t>
            </w:r>
            <w:r>
              <w:t>芒果</w:t>
            </w:r>
            <w:r>
              <w:rPr/>
              <w:sym w:font="Wingdings 2" w:char="00A3"/>
            </w:r>
            <w:r>
              <w:rPr>
                <w:rFonts w:hint="eastAsia"/>
                <w:lang w:eastAsia="zh-CN"/>
              </w:rPr>
              <w:t>、</w:t>
            </w:r>
            <w:r>
              <w:t>香蕉</w:t>
            </w:r>
            <w:r>
              <w:rPr/>
              <w:sym w:font="Wingdings 2" w:char="00A3"/>
            </w:r>
            <w:r>
              <w:t>、水稻</w:t>
            </w:r>
            <w:r>
              <w:rPr/>
              <w:sym w:font="Wingdings 2" w:char="00A3"/>
            </w:r>
            <w:r>
              <w:t>、</w:t>
            </w:r>
            <w:r>
              <w:rPr>
                <w:rFonts w:hint="eastAsia"/>
              </w:rPr>
              <w:t>百香果</w:t>
            </w:r>
            <w:r>
              <w:rPr/>
              <w:sym w:font="Wingdings 2" w:char="00A3"/>
            </w:r>
            <w:r>
              <w:rPr>
                <w:rFonts w:hint="eastAsia"/>
              </w:rPr>
              <w:t>、罗汉果</w:t>
            </w:r>
            <w:r>
              <w:rPr/>
              <w:sym w:font="Wingdings 2" w:char="00A3"/>
            </w:r>
            <w:r>
              <w:rPr>
                <w:rFonts w:hint="eastAsia"/>
              </w:rPr>
              <w:t>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both"/>
              <w:textAlignment w:val="auto"/>
            </w:pPr>
            <w:r>
              <w:t>蔬菜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其他作物</w:t>
            </w:r>
            <w:r>
              <w:rPr>
                <w:rFonts w:hint="eastAsia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方正小标宋简体" w:eastAsia="方正小标宋简体" w:cs="方正小标宋简体"/>
                <w:sz w:val="2"/>
                <w:szCs w:val="2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植物保护</w:t>
            </w:r>
          </w:p>
        </w:tc>
        <w:tc>
          <w:tcPr>
            <w:tcW w:w="5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Times New Roman" w:cs="Times New Roman" w:eastAsia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方正小标宋简体" w:eastAsia="方正小标宋简体" w:cs="方正小标宋简体"/>
                <w:sz w:val="2"/>
                <w:szCs w:val="2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栽培与耕作（修剪）</w:t>
            </w:r>
          </w:p>
        </w:tc>
        <w:tc>
          <w:tcPr>
            <w:tcW w:w="5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Times New Roman" w:cs="Times New Roman" w:eastAsia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方正小标宋简体" w:eastAsia="方正小标宋简体" w:cs="方正小标宋简体"/>
                <w:sz w:val="2"/>
                <w:szCs w:val="2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植物营养</w:t>
            </w:r>
          </w:p>
        </w:tc>
        <w:tc>
          <w:tcPr>
            <w:tcW w:w="5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Times New Roman" w:cs="Times New Roman" w:eastAsia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方正小标宋简体" w:eastAsia="方正小标宋简体" w:cs="方正小标宋简体"/>
                <w:sz w:val="2"/>
                <w:szCs w:val="2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土壤肥料</w:t>
            </w:r>
          </w:p>
        </w:tc>
        <w:tc>
          <w:tcPr>
            <w:tcW w:w="5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Times New Roman" w:cs="Times New Roman" w:eastAsia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4"/>
              <w:ind w:left="0" w:right="0"/>
              <w:jc w:val="center"/>
              <w:textAlignment w:val="auto"/>
              <w:rPr>
                <w:rFonts w:ascii="方正小标宋简体" w:eastAsia="方正小标宋简体" w:cs="方正小标宋简体"/>
                <w:sz w:val="29"/>
                <w:szCs w:val="29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32" w:line="345" w:lineRule="auto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主要学习经历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毕业院校及所学专业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学历</w:t>
            </w:r>
            <w:r>
              <w:rPr>
                <w:rFonts w:ascii="新宋体" w:eastAsia="新宋体" w:cs="新宋体"/>
                <w:spacing w:val="-56"/>
              </w:rPr>
              <w:t>/</w:t>
            </w:r>
            <w:r>
              <w:rPr>
                <w:rFonts w:hint="eastAsia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3" w:hRule="atLeast"/>
          <w:jc w:val="center"/>
        </w:trPr>
        <w:tc>
          <w:tcPr>
            <w:tcW w:w="115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方正小标宋简体" w:eastAsia="方正小标宋简体" w:cs="方正小标宋简体"/>
                <w:sz w:val="2"/>
                <w:szCs w:val="2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Times New Roman" w:cs="Times New Roman" w:eastAsiaTheme="minorEastAsia"/>
              </w:rPr>
            </w:pPr>
          </w:p>
        </w:tc>
        <w:tc>
          <w:tcPr>
            <w:tcW w:w="3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Times New Roman" w:cs="Times New Roman" w:eastAsiaTheme="minorEastAsia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ascii="Times New Roman" w:cs="Times New Roman" w:eastAsia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32" w:line="345" w:lineRule="auto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主要工作经历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  <w:jc w:val="center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textAlignment w:val="auto"/>
              <w:rPr>
                <w:rFonts w:ascii="方正小标宋简体" w:eastAsia="方正小标宋简体" w:cs="方正小标宋简体"/>
                <w:sz w:val="2"/>
                <w:szCs w:val="2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textAlignment w:val="auto"/>
              <w:rPr>
                <w:rFonts w:ascii="Times New Roman" w:cs="Times New Roman" w:eastAsiaTheme="minorEastAsia"/>
              </w:rPr>
            </w:pP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textAlignment w:val="auto"/>
              <w:rPr>
                <w:rFonts w:ascii="Times New Roman" w:cs="Times New Roman" w:eastAsiaTheme="minorEastAsia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textAlignment w:val="auto"/>
              <w:rPr>
                <w:rFonts w:ascii="Times New Roman" w:cs="Times New Roman" w:eastAsia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4" w:hRule="atLeast"/>
          <w:jc w:val="center"/>
        </w:trPr>
        <w:tc>
          <w:tcPr>
            <w:tcW w:w="94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12" w:line="343" w:lineRule="auto"/>
              <w:ind w:left="0" w:right="0"/>
              <w:textAlignment w:val="auto"/>
            </w:pPr>
            <w:r>
              <w:rPr>
                <w:rFonts w:hint="eastAsia"/>
              </w:rPr>
              <w:t>主要工作成果：</w:t>
            </w:r>
            <w:bookmarkStart w:id="0" w:name="_GoBack"/>
            <w:bookmarkEnd w:id="0"/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12" w:line="343" w:lineRule="auto"/>
              <w:ind w:left="0" w:right="0"/>
              <w:textAlignment w:val="auto"/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12" w:line="343" w:lineRule="auto"/>
              <w:ind w:left="0" w:right="0"/>
              <w:textAlignment w:val="auto"/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12" w:line="343" w:lineRule="auto"/>
              <w:ind w:left="0" w:right="0"/>
              <w:textAlignment w:val="auto"/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12" w:line="343" w:lineRule="auto"/>
              <w:ind w:left="0" w:right="0"/>
              <w:textAlignment w:val="auto"/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12" w:line="343" w:lineRule="auto"/>
              <w:ind w:left="0" w:right="0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  <w:jc w:val="center"/>
        </w:trPr>
        <w:tc>
          <w:tcPr>
            <w:tcW w:w="94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11"/>
              <w:ind w:left="0" w:right="0"/>
              <w:textAlignment w:val="auto"/>
            </w:pPr>
            <w:r>
              <w:rPr>
                <w:rFonts w:hint="eastAsia"/>
              </w:rPr>
              <w:t>申请人个人意见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94" w:line="343" w:lineRule="auto"/>
              <w:ind w:left="0" w:right="0" w:firstLine="479"/>
              <w:jc w:val="both"/>
              <w:textAlignment w:val="auto"/>
            </w:pPr>
            <w:r>
              <w:rPr>
                <w:rFonts w:hint="eastAsia"/>
              </w:rPr>
              <w:t>本人保证以上个人信息真实有效，愿意承担广西农垦集团农业科技专家库专家工作职责，包括但不限于种植技术咨询、田间技术指导、线上培训答疑、项目评审等工作，并保证客观公正，遵守有关保密规定。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0"/>
              <w:ind w:left="0" w:right="0"/>
              <w:textAlignment w:val="auto"/>
              <w:rPr>
                <w:rFonts w:ascii="方正小标宋简体" w:eastAsia="方正小标宋简体" w:cs="方正小标宋简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</w:rPr>
              <w:t>签名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right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  <w:jc w:val="center"/>
        </w:trPr>
        <w:tc>
          <w:tcPr>
            <w:tcW w:w="94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11"/>
              <w:ind w:left="0" w:right="0"/>
              <w:textAlignment w:val="auto"/>
            </w:pPr>
            <w:r>
              <w:rPr>
                <w:rFonts w:hint="eastAsia"/>
              </w:rPr>
              <w:t>推荐单位意见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94" w:line="343" w:lineRule="auto"/>
              <w:ind w:left="0" w:right="0" w:firstLine="479"/>
              <w:jc w:val="both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以上情况属实，同意推荐其成为广西农垦集团农业科技专家库成员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/>
              <w:ind w:left="0" w:right="0"/>
              <w:textAlignment w:val="auto"/>
              <w:rPr>
                <w:rFonts w:ascii="方正小标宋简体" w:eastAsia="方正小标宋简体" w:cs="方正小标宋简体"/>
                <w:sz w:val="32"/>
                <w:szCs w:val="32"/>
              </w:rPr>
            </w:pPr>
          </w:p>
          <w:p>
            <w:pPr>
              <w:pStyle w:val="6"/>
              <w:kinsoku w:val="0"/>
              <w:overflowPunct w:val="0"/>
              <w:spacing w:before="1"/>
              <w:ind w:left="5805"/>
              <w:rPr>
                <w:rFonts w:hint="eastAsia"/>
              </w:rPr>
            </w:pPr>
            <w:r>
              <w:rPr>
                <w:rFonts w:hint="eastAsia"/>
              </w:rPr>
              <w:t>单位名称（盖章）</w:t>
            </w:r>
          </w:p>
          <w:p>
            <w:pPr>
              <w:pStyle w:val="6"/>
              <w:kinsoku w:val="0"/>
              <w:overflowPunct w:val="0"/>
              <w:spacing w:before="1"/>
              <w:ind w:left="5805"/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E3839"/>
    <w:rsid w:val="2F7A1B03"/>
    <w:rsid w:val="4CBF1F38"/>
    <w:rsid w:val="615261EF"/>
    <w:rsid w:val="6D0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jc w:val="left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仿宋_GB2312" w:hAnsi="Times New Roman" w:eastAsia="仿宋_GB2312" w:cs="仿宋_GB2312"/>
      <w:kern w:val="0"/>
      <w:sz w:val="32"/>
      <w:szCs w:val="32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仿宋_GB2312" w:hAnsi="Times New Roman" w:eastAsia="仿宋_GB2312" w:cs="仿宋_GB2312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2023-07-03T03:27:00Z</dcterms:created>
  <dc:creator>史昕禾</dc:creator>
  <cp:lastModifiedBy>史昕禾</cp:lastModifiedBy>
  <dcterms:modified xsi:type="dcterms:W3CDTF">2023-07-03T03:40:33Z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